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1" w:rsidRDefault="00184DD1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266ABF" w:rsidRDefault="00266ABF" w:rsidP="00184DD1">
      <w:pPr>
        <w:pStyle w:val="TableParagraph"/>
        <w:spacing w:line="273" w:lineRule="exact"/>
        <w:ind w:left="268"/>
        <w:rPr>
          <w:b/>
          <w:sz w:val="40"/>
          <w:szCs w:val="40"/>
        </w:rPr>
      </w:pPr>
    </w:p>
    <w:p w:rsidR="00A07894" w:rsidRDefault="00266ABF" w:rsidP="00CE48C0">
      <w:pPr>
        <w:ind w:left="1440" w:hanging="144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7.1.</w:t>
      </w:r>
      <w:r w:rsidR="009E2340">
        <w:rPr>
          <w:b/>
          <w:i/>
          <w:sz w:val="40"/>
          <w:szCs w:val="40"/>
        </w:rPr>
        <w:t>7</w:t>
      </w:r>
      <w:r w:rsidR="00A07894">
        <w:rPr>
          <w:b/>
          <w:i/>
          <w:sz w:val="40"/>
          <w:szCs w:val="40"/>
        </w:rPr>
        <w:t xml:space="preserve">  </w:t>
      </w:r>
    </w:p>
    <w:p w:rsidR="009E2340" w:rsidRDefault="009E2340" w:rsidP="009E2340">
      <w:pPr>
        <w:pStyle w:val="TableParagraph"/>
        <w:spacing w:line="271" w:lineRule="exact"/>
        <w:ind w:left="107"/>
        <w:rPr>
          <w:b/>
          <w:i/>
          <w:sz w:val="24"/>
        </w:rPr>
      </w:pPr>
      <w:r>
        <w:rPr>
          <w:b/>
          <w:i/>
          <w:sz w:val="24"/>
        </w:rPr>
        <w:t>friendly,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barrier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free environment</w:t>
      </w:r>
    </w:p>
    <w:p w:rsidR="00A81430" w:rsidRDefault="00A81430" w:rsidP="00CE48C0">
      <w:pPr>
        <w:ind w:left="1440" w:hanging="1440"/>
        <w:rPr>
          <w:b/>
          <w:i/>
          <w:sz w:val="40"/>
          <w:szCs w:val="4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47"/>
        <w:gridCol w:w="3225"/>
        <w:gridCol w:w="3598"/>
        <w:gridCol w:w="1574"/>
      </w:tblGrid>
      <w:tr w:rsidR="00184DD1" w:rsidRPr="00184DD1" w:rsidTr="00184DD1">
        <w:tc>
          <w:tcPr>
            <w:tcW w:w="647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Category</w:t>
            </w:r>
          </w:p>
        </w:tc>
        <w:tc>
          <w:tcPr>
            <w:tcW w:w="3598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List of photos</w:t>
            </w:r>
          </w:p>
        </w:tc>
        <w:tc>
          <w:tcPr>
            <w:tcW w:w="1574" w:type="dxa"/>
          </w:tcPr>
          <w:p w:rsidR="00184DD1" w:rsidRPr="00184DD1" w:rsidRDefault="00184DD1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Link</w:t>
            </w:r>
          </w:p>
        </w:tc>
      </w:tr>
      <w:tr w:rsidR="009E2340" w:rsidRPr="00184DD1" w:rsidTr="00184DD1">
        <w:tc>
          <w:tcPr>
            <w:tcW w:w="647" w:type="dxa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5" w:type="dxa"/>
          </w:tcPr>
          <w:p w:rsidR="009E2340" w:rsidRPr="00D432DF" w:rsidRDefault="009E2340" w:rsidP="009E2340">
            <w:pPr>
              <w:pStyle w:val="TableParagraph"/>
              <w:tabs>
                <w:tab w:val="left" w:pos="828"/>
              </w:tabs>
              <w:spacing w:line="274" w:lineRule="exact"/>
              <w:ind w:hanging="35"/>
              <w:rPr>
                <w:sz w:val="24"/>
              </w:rPr>
            </w:pPr>
            <w:r w:rsidRPr="00D432DF">
              <w:rPr>
                <w:sz w:val="24"/>
              </w:rPr>
              <w:t>Built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environment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with ramps/lifts for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easy</w:t>
            </w:r>
            <w:r w:rsidRPr="00D432DF">
              <w:rPr>
                <w:spacing w:val="-5"/>
                <w:sz w:val="24"/>
              </w:rPr>
              <w:t xml:space="preserve"> </w:t>
            </w:r>
            <w:r w:rsidRPr="00D432DF">
              <w:rPr>
                <w:sz w:val="24"/>
              </w:rPr>
              <w:t>access</w:t>
            </w:r>
            <w:r w:rsidRPr="00D432DF">
              <w:rPr>
                <w:spacing w:val="1"/>
                <w:sz w:val="24"/>
              </w:rPr>
              <w:t xml:space="preserve"> </w:t>
            </w:r>
            <w:r w:rsidRPr="00D432DF">
              <w:rPr>
                <w:sz w:val="24"/>
              </w:rPr>
              <w:t>to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classrooms.</w:t>
            </w:r>
          </w:p>
        </w:tc>
        <w:tc>
          <w:tcPr>
            <w:tcW w:w="3598" w:type="dxa"/>
          </w:tcPr>
          <w:p w:rsidR="009E2340" w:rsidRDefault="009E234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1, 1a</w:t>
            </w:r>
          </w:p>
        </w:tc>
        <w:tc>
          <w:tcPr>
            <w:tcW w:w="1574" w:type="dxa"/>
            <w:vMerge w:val="restart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E2340" w:rsidRPr="00184DD1" w:rsidTr="00184DD1">
        <w:tc>
          <w:tcPr>
            <w:tcW w:w="647" w:type="dxa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25" w:type="dxa"/>
          </w:tcPr>
          <w:p w:rsidR="009E2340" w:rsidRPr="00D432DF" w:rsidRDefault="009E2340" w:rsidP="009E2340">
            <w:pPr>
              <w:pStyle w:val="TableParagraph"/>
              <w:tabs>
                <w:tab w:val="left" w:pos="828"/>
              </w:tabs>
              <w:ind w:hanging="35"/>
              <w:rPr>
                <w:sz w:val="24"/>
              </w:rPr>
            </w:pPr>
            <w:r w:rsidRPr="00D432DF">
              <w:rPr>
                <w:sz w:val="24"/>
              </w:rPr>
              <w:t>Differently-</w:t>
            </w:r>
            <w:proofErr w:type="spellStart"/>
            <w:r w:rsidRPr="00D432DF">
              <w:rPr>
                <w:sz w:val="24"/>
              </w:rPr>
              <w:t>abled</w:t>
            </w:r>
            <w:proofErr w:type="spellEnd"/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friendly</w:t>
            </w:r>
            <w:r w:rsidRPr="00D432DF">
              <w:rPr>
                <w:spacing w:val="-4"/>
                <w:sz w:val="24"/>
              </w:rPr>
              <w:t xml:space="preserve"> </w:t>
            </w:r>
            <w:r w:rsidRPr="00D432DF">
              <w:rPr>
                <w:sz w:val="24"/>
              </w:rPr>
              <w:t>washrooms</w:t>
            </w:r>
          </w:p>
        </w:tc>
        <w:tc>
          <w:tcPr>
            <w:tcW w:w="3598" w:type="dxa"/>
          </w:tcPr>
          <w:p w:rsidR="009E2340" w:rsidRDefault="009E234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2, 2a</w:t>
            </w:r>
          </w:p>
        </w:tc>
        <w:tc>
          <w:tcPr>
            <w:tcW w:w="1574" w:type="dxa"/>
            <w:vMerge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E2340" w:rsidRPr="00184DD1" w:rsidTr="00184DD1">
        <w:tc>
          <w:tcPr>
            <w:tcW w:w="647" w:type="dxa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25" w:type="dxa"/>
          </w:tcPr>
          <w:p w:rsidR="009E2340" w:rsidRPr="00D432DF" w:rsidRDefault="009E2340" w:rsidP="009E2340">
            <w:pPr>
              <w:pStyle w:val="TableParagraph"/>
              <w:tabs>
                <w:tab w:val="left" w:pos="828"/>
              </w:tabs>
              <w:ind w:hanging="35"/>
              <w:rPr>
                <w:sz w:val="24"/>
              </w:rPr>
            </w:pPr>
            <w:r w:rsidRPr="00D432DF">
              <w:rPr>
                <w:sz w:val="24"/>
              </w:rPr>
              <w:t>Signage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including</w:t>
            </w:r>
            <w:r w:rsidRPr="00D432DF">
              <w:rPr>
                <w:spacing w:val="-4"/>
                <w:sz w:val="24"/>
              </w:rPr>
              <w:t xml:space="preserve"> </w:t>
            </w:r>
            <w:r w:rsidRPr="00D432DF">
              <w:rPr>
                <w:sz w:val="24"/>
              </w:rPr>
              <w:t>tactile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path,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lights, display</w:t>
            </w:r>
            <w:r w:rsidRPr="00D432DF">
              <w:rPr>
                <w:spacing w:val="-6"/>
                <w:sz w:val="24"/>
              </w:rPr>
              <w:t xml:space="preserve"> </w:t>
            </w:r>
            <w:r w:rsidRPr="00D432DF">
              <w:rPr>
                <w:sz w:val="24"/>
              </w:rPr>
              <w:t>boards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and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signposts</w:t>
            </w:r>
          </w:p>
        </w:tc>
        <w:tc>
          <w:tcPr>
            <w:tcW w:w="3598" w:type="dxa"/>
          </w:tcPr>
          <w:p w:rsidR="009E2340" w:rsidRDefault="009E234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74" w:type="dxa"/>
            <w:vMerge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E2340" w:rsidRPr="00184DD1" w:rsidTr="00184DD1">
        <w:tc>
          <w:tcPr>
            <w:tcW w:w="647" w:type="dxa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25" w:type="dxa"/>
          </w:tcPr>
          <w:p w:rsidR="009E2340" w:rsidRPr="00D432DF" w:rsidRDefault="009E2340" w:rsidP="009E2340">
            <w:pPr>
              <w:pStyle w:val="TableParagraph"/>
              <w:tabs>
                <w:tab w:val="left" w:pos="828"/>
              </w:tabs>
              <w:ind w:hanging="35"/>
              <w:rPr>
                <w:sz w:val="24"/>
              </w:rPr>
            </w:pPr>
            <w:r w:rsidRPr="00D432DF">
              <w:rPr>
                <w:sz w:val="24"/>
              </w:rPr>
              <w:t>Assistive technology and facilities for differently-</w:t>
            </w:r>
            <w:proofErr w:type="spellStart"/>
            <w:r w:rsidRPr="00D432DF">
              <w:rPr>
                <w:sz w:val="24"/>
              </w:rPr>
              <w:t>abled</w:t>
            </w:r>
            <w:proofErr w:type="spellEnd"/>
            <w:r w:rsidRPr="00D432DF">
              <w:rPr>
                <w:sz w:val="24"/>
              </w:rPr>
              <w:t xml:space="preserve"> persons</w:t>
            </w:r>
            <w:r w:rsidRPr="00D432DF">
              <w:rPr>
                <w:spacing w:val="1"/>
                <w:sz w:val="24"/>
              </w:rPr>
              <w:t xml:space="preserve"> </w:t>
            </w:r>
            <w:r w:rsidRPr="00D432DF">
              <w:rPr>
                <w:sz w:val="24"/>
              </w:rPr>
              <w:t>(</w:t>
            </w:r>
            <w:proofErr w:type="spellStart"/>
            <w:r w:rsidRPr="00D432DF">
              <w:rPr>
                <w:i/>
                <w:sz w:val="24"/>
              </w:rPr>
              <w:t>Divyangjan</w:t>
            </w:r>
            <w:proofErr w:type="spellEnd"/>
            <w:r w:rsidRPr="00D432DF">
              <w:rPr>
                <w:sz w:val="24"/>
              </w:rPr>
              <w:t>)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accessible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website,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screen-reading</w:t>
            </w:r>
            <w:r w:rsidRPr="00D432DF">
              <w:rPr>
                <w:spacing w:val="-5"/>
                <w:sz w:val="24"/>
              </w:rPr>
              <w:t xml:space="preserve"> </w:t>
            </w:r>
            <w:r w:rsidRPr="00D432DF">
              <w:rPr>
                <w:sz w:val="24"/>
              </w:rPr>
              <w:t>software,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mechanized</w:t>
            </w:r>
            <w:r w:rsidRPr="00D432DF">
              <w:rPr>
                <w:spacing w:val="-57"/>
                <w:sz w:val="24"/>
              </w:rPr>
              <w:t xml:space="preserve"> </w:t>
            </w:r>
            <w:r w:rsidRPr="00D432DF">
              <w:rPr>
                <w:sz w:val="24"/>
              </w:rPr>
              <w:t>equipment</w:t>
            </w:r>
          </w:p>
        </w:tc>
        <w:tc>
          <w:tcPr>
            <w:tcW w:w="3598" w:type="dxa"/>
          </w:tcPr>
          <w:p w:rsidR="009E2340" w:rsidRDefault="009E234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E2340" w:rsidRPr="00184DD1" w:rsidTr="00184DD1">
        <w:tc>
          <w:tcPr>
            <w:tcW w:w="647" w:type="dxa"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25" w:type="dxa"/>
          </w:tcPr>
          <w:p w:rsidR="009E2340" w:rsidRPr="00D432DF" w:rsidRDefault="009E2340" w:rsidP="009E2340">
            <w:pPr>
              <w:pStyle w:val="TableParagraph"/>
              <w:tabs>
                <w:tab w:val="left" w:pos="828"/>
              </w:tabs>
              <w:ind w:hanging="35"/>
              <w:rPr>
                <w:sz w:val="24"/>
              </w:rPr>
            </w:pPr>
            <w:r w:rsidRPr="00D432DF">
              <w:rPr>
                <w:sz w:val="24"/>
              </w:rPr>
              <w:t>Provision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for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enquiry</w:t>
            </w:r>
            <w:r w:rsidRPr="00D432DF">
              <w:rPr>
                <w:spacing w:val="-7"/>
                <w:sz w:val="24"/>
              </w:rPr>
              <w:t xml:space="preserve"> </w:t>
            </w:r>
            <w:r w:rsidRPr="00D432DF">
              <w:rPr>
                <w:sz w:val="24"/>
              </w:rPr>
              <w:t>and</w:t>
            </w:r>
            <w:r w:rsidRPr="00D432DF">
              <w:rPr>
                <w:spacing w:val="57"/>
                <w:sz w:val="24"/>
              </w:rPr>
              <w:t xml:space="preserve"> </w:t>
            </w:r>
            <w:r w:rsidRPr="00D432DF">
              <w:rPr>
                <w:sz w:val="24"/>
              </w:rPr>
              <w:t>information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: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Human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assistance,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reader,</w:t>
            </w:r>
            <w:r w:rsidRPr="00D432DF">
              <w:rPr>
                <w:spacing w:val="-57"/>
                <w:sz w:val="24"/>
              </w:rPr>
              <w:t xml:space="preserve"> </w:t>
            </w:r>
            <w:r w:rsidRPr="00D432DF">
              <w:rPr>
                <w:sz w:val="24"/>
              </w:rPr>
              <w:t>scribe,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soft copies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of reading</w:t>
            </w:r>
            <w:r w:rsidRPr="00D432DF">
              <w:rPr>
                <w:spacing w:val="-2"/>
                <w:sz w:val="24"/>
              </w:rPr>
              <w:t xml:space="preserve"> </w:t>
            </w:r>
            <w:r w:rsidRPr="00D432DF">
              <w:rPr>
                <w:sz w:val="24"/>
              </w:rPr>
              <w:t>material,</w:t>
            </w:r>
            <w:r w:rsidRPr="00D432DF">
              <w:rPr>
                <w:spacing w:val="-1"/>
                <w:sz w:val="24"/>
              </w:rPr>
              <w:t xml:space="preserve"> </w:t>
            </w:r>
            <w:r w:rsidRPr="00D432DF">
              <w:rPr>
                <w:sz w:val="24"/>
              </w:rPr>
              <w:t>screen reading, font</w:t>
            </w:r>
          </w:p>
        </w:tc>
        <w:tc>
          <w:tcPr>
            <w:tcW w:w="3598" w:type="dxa"/>
          </w:tcPr>
          <w:p w:rsidR="009E2340" w:rsidRDefault="009E2340" w:rsidP="00184DD1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4" w:type="dxa"/>
            <w:vMerge/>
          </w:tcPr>
          <w:p w:rsidR="009E2340" w:rsidRDefault="009E2340" w:rsidP="00184DD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184DD1" w:rsidRPr="00184DD1" w:rsidRDefault="00184DD1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184DD1" w:rsidRPr="00184DD1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DA24F7" w:rsidP="0000470D">
    <w:pPr>
      <w:pStyle w:val="Footer"/>
      <w:jc w:val="center"/>
    </w:pPr>
    <w:r w:rsidRPr="00DA24F7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r>
      <w:t>Tel :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DA24F7" w:rsidP="0000470D">
    <w:pPr>
      <w:pStyle w:val="Heading1"/>
      <w:ind w:left="-630"/>
      <w:rPr>
        <w:rFonts w:ascii="Times New Roman" w:hAnsi="Times New Roman"/>
        <w:sz w:val="18"/>
      </w:rPr>
    </w:pPr>
    <w:r w:rsidRPr="00DA24F7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DA24F7">
    <w:pPr>
      <w:pStyle w:val="Header"/>
    </w:pPr>
    <w:r w:rsidRPr="00DA24F7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D84"/>
    <w:multiLevelType w:val="hybridMultilevel"/>
    <w:tmpl w:val="B992886C"/>
    <w:lvl w:ilvl="0" w:tplc="FF5E5F0E">
      <w:start w:val="1"/>
      <w:numFmt w:val="decimal"/>
      <w:lvlText w:val="%1."/>
      <w:lvlJc w:val="left"/>
      <w:pPr>
        <w:ind w:left="820" w:hanging="35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E26B6DE">
      <w:numFmt w:val="bullet"/>
      <w:lvlText w:val="•"/>
      <w:lvlJc w:val="left"/>
      <w:pPr>
        <w:ind w:left="1526" w:hanging="356"/>
      </w:pPr>
      <w:rPr>
        <w:rFonts w:hint="default"/>
        <w:lang w:val="en-US" w:eastAsia="en-US" w:bidi="ar-SA"/>
      </w:rPr>
    </w:lvl>
    <w:lvl w:ilvl="2" w:tplc="011E2BB4">
      <w:numFmt w:val="bullet"/>
      <w:lvlText w:val="•"/>
      <w:lvlJc w:val="left"/>
      <w:pPr>
        <w:ind w:left="2233" w:hanging="356"/>
      </w:pPr>
      <w:rPr>
        <w:rFonts w:hint="default"/>
        <w:lang w:val="en-US" w:eastAsia="en-US" w:bidi="ar-SA"/>
      </w:rPr>
    </w:lvl>
    <w:lvl w:ilvl="3" w:tplc="DED88E9A">
      <w:numFmt w:val="bullet"/>
      <w:lvlText w:val="•"/>
      <w:lvlJc w:val="left"/>
      <w:pPr>
        <w:ind w:left="2939" w:hanging="356"/>
      </w:pPr>
      <w:rPr>
        <w:rFonts w:hint="default"/>
        <w:lang w:val="en-US" w:eastAsia="en-US" w:bidi="ar-SA"/>
      </w:rPr>
    </w:lvl>
    <w:lvl w:ilvl="4" w:tplc="1A4A06B0">
      <w:numFmt w:val="bullet"/>
      <w:lvlText w:val="•"/>
      <w:lvlJc w:val="left"/>
      <w:pPr>
        <w:ind w:left="3646" w:hanging="356"/>
      </w:pPr>
      <w:rPr>
        <w:rFonts w:hint="default"/>
        <w:lang w:val="en-US" w:eastAsia="en-US" w:bidi="ar-SA"/>
      </w:rPr>
    </w:lvl>
    <w:lvl w:ilvl="5" w:tplc="E6EC6FF0">
      <w:numFmt w:val="bullet"/>
      <w:lvlText w:val="•"/>
      <w:lvlJc w:val="left"/>
      <w:pPr>
        <w:ind w:left="4352" w:hanging="356"/>
      </w:pPr>
      <w:rPr>
        <w:rFonts w:hint="default"/>
        <w:lang w:val="en-US" w:eastAsia="en-US" w:bidi="ar-SA"/>
      </w:rPr>
    </w:lvl>
    <w:lvl w:ilvl="6" w:tplc="BCA490D8">
      <w:numFmt w:val="bullet"/>
      <w:lvlText w:val="•"/>
      <w:lvlJc w:val="left"/>
      <w:pPr>
        <w:ind w:left="5059" w:hanging="356"/>
      </w:pPr>
      <w:rPr>
        <w:rFonts w:hint="default"/>
        <w:lang w:val="en-US" w:eastAsia="en-US" w:bidi="ar-SA"/>
      </w:rPr>
    </w:lvl>
    <w:lvl w:ilvl="7" w:tplc="59D01930">
      <w:numFmt w:val="bullet"/>
      <w:lvlText w:val="•"/>
      <w:lvlJc w:val="left"/>
      <w:pPr>
        <w:ind w:left="5765" w:hanging="356"/>
      </w:pPr>
      <w:rPr>
        <w:rFonts w:hint="default"/>
        <w:lang w:val="en-US" w:eastAsia="en-US" w:bidi="ar-SA"/>
      </w:rPr>
    </w:lvl>
    <w:lvl w:ilvl="8" w:tplc="86E0D3B4">
      <w:numFmt w:val="bullet"/>
      <w:lvlText w:val="•"/>
      <w:lvlJc w:val="left"/>
      <w:pPr>
        <w:ind w:left="6472" w:hanging="356"/>
      </w:pPr>
      <w:rPr>
        <w:rFonts w:hint="default"/>
        <w:lang w:val="en-US" w:eastAsia="en-US" w:bidi="ar-SA"/>
      </w:rPr>
    </w:lvl>
  </w:abstractNum>
  <w:abstractNum w:abstractNumId="1">
    <w:nsid w:val="157155D1"/>
    <w:multiLevelType w:val="hybridMultilevel"/>
    <w:tmpl w:val="07DA96A0"/>
    <w:lvl w:ilvl="0" w:tplc="0976762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428E902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B59C9E5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BEAEAE6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04F6AC2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CB6BCD0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22C4035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411AD7E8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8096588E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2">
    <w:nsid w:val="24D53D9F"/>
    <w:multiLevelType w:val="hybridMultilevel"/>
    <w:tmpl w:val="61FEC592"/>
    <w:lvl w:ilvl="0" w:tplc="25548F3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FA5114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CC6494EC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AFEC6816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741E14CE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9D1CBAE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92D6B7B6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691CC0E4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655AB428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3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48C5"/>
    <w:multiLevelType w:val="hybridMultilevel"/>
    <w:tmpl w:val="D73A5258"/>
    <w:lvl w:ilvl="0" w:tplc="4C3E77EC">
      <w:start w:val="3"/>
      <w:numFmt w:val="decimal"/>
      <w:lvlText w:val="%1."/>
      <w:lvlJc w:val="left"/>
      <w:pPr>
        <w:ind w:left="827" w:hanging="360"/>
      </w:pPr>
      <w:rPr>
        <w:rFonts w:hint="default"/>
        <w:w w:val="100"/>
        <w:lang w:val="en-US" w:eastAsia="en-US" w:bidi="ar-SA"/>
      </w:rPr>
    </w:lvl>
    <w:lvl w:ilvl="1" w:tplc="24C04F0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35A0C022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5250560C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4" w:tplc="5CB284C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1983A9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6" w:tplc="3600FA80">
      <w:numFmt w:val="bullet"/>
      <w:lvlText w:val="•"/>
      <w:lvlJc w:val="left"/>
      <w:pPr>
        <w:ind w:left="5059" w:hanging="360"/>
      </w:pPr>
      <w:rPr>
        <w:rFonts w:hint="default"/>
        <w:lang w:val="en-US" w:eastAsia="en-US" w:bidi="ar-SA"/>
      </w:rPr>
    </w:lvl>
    <w:lvl w:ilvl="7" w:tplc="9DE0022A">
      <w:numFmt w:val="bullet"/>
      <w:lvlText w:val="•"/>
      <w:lvlJc w:val="left"/>
      <w:pPr>
        <w:ind w:left="5765" w:hanging="360"/>
      </w:pPr>
      <w:rPr>
        <w:rFonts w:hint="default"/>
        <w:lang w:val="en-US" w:eastAsia="en-US" w:bidi="ar-SA"/>
      </w:rPr>
    </w:lvl>
    <w:lvl w:ilvl="8" w:tplc="5364A58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</w:abstractNum>
  <w:abstractNum w:abstractNumId="5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2B90"/>
    <w:rsid w:val="0000470D"/>
    <w:rsid w:val="00086E00"/>
    <w:rsid w:val="000A3B03"/>
    <w:rsid w:val="000D4704"/>
    <w:rsid w:val="000D7C38"/>
    <w:rsid w:val="00184DD1"/>
    <w:rsid w:val="00266ABF"/>
    <w:rsid w:val="003105A2"/>
    <w:rsid w:val="00314219"/>
    <w:rsid w:val="00322B64"/>
    <w:rsid w:val="003433DF"/>
    <w:rsid w:val="00381591"/>
    <w:rsid w:val="004A0A98"/>
    <w:rsid w:val="004B00D5"/>
    <w:rsid w:val="005158CE"/>
    <w:rsid w:val="00591411"/>
    <w:rsid w:val="007A2E52"/>
    <w:rsid w:val="007B4281"/>
    <w:rsid w:val="00826B62"/>
    <w:rsid w:val="00853A97"/>
    <w:rsid w:val="008D568E"/>
    <w:rsid w:val="008F46D1"/>
    <w:rsid w:val="0096228E"/>
    <w:rsid w:val="009E2340"/>
    <w:rsid w:val="00A07894"/>
    <w:rsid w:val="00A81430"/>
    <w:rsid w:val="00A91CDD"/>
    <w:rsid w:val="00B56A21"/>
    <w:rsid w:val="00BA77B8"/>
    <w:rsid w:val="00C71DB6"/>
    <w:rsid w:val="00CE48C0"/>
    <w:rsid w:val="00D079B2"/>
    <w:rsid w:val="00D7084B"/>
    <w:rsid w:val="00DA24F7"/>
    <w:rsid w:val="00E02892"/>
    <w:rsid w:val="00E3412A"/>
    <w:rsid w:val="00F52A32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4D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pg</cp:lastModifiedBy>
  <cp:revision>4</cp:revision>
  <cp:lastPrinted>2021-04-05T07:37:00Z</cp:lastPrinted>
  <dcterms:created xsi:type="dcterms:W3CDTF">2021-04-15T07:35:00Z</dcterms:created>
  <dcterms:modified xsi:type="dcterms:W3CDTF">2021-04-15T07:47:00Z</dcterms:modified>
</cp:coreProperties>
</file>